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A2" w:rsidRPr="004A5D3F" w:rsidRDefault="004F6BA2" w:rsidP="004F6BA2">
      <w:pPr>
        <w:pStyle w:val="SemEspaamento"/>
        <w:jc w:val="both"/>
        <w:rPr>
          <w:rFonts w:ascii="Times New Roman" w:hAnsi="Times New Roman"/>
        </w:rPr>
      </w:pPr>
      <w:r w:rsidRPr="004A5D3F">
        <w:rPr>
          <w:rFonts w:ascii="Times New Roman" w:hAnsi="Times New Roman"/>
        </w:rPr>
        <w:object w:dxaOrig="117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7pt" o:ole="">
            <v:imagedata r:id="rId5" o:title=""/>
          </v:shape>
          <o:OLEObject Type="Embed" ProgID="PBrush" ShapeID="_x0000_i1025" DrawAspect="Content" ObjectID="_1757927851" r:id="rId6"/>
        </w:object>
      </w:r>
      <w:r w:rsidRPr="004A5D3F">
        <w:rPr>
          <w:rFonts w:ascii="Times New Roman" w:hAnsi="Times New Roman"/>
        </w:rPr>
        <w:t>CAMARA MUNICIPAL DE BARRA DO PIRAI</w:t>
      </w:r>
    </w:p>
    <w:p w:rsidR="004F6BA2" w:rsidRDefault="004F6BA2" w:rsidP="004F6BA2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ESTADO DO RIO DE JANEIRO</w:t>
      </w:r>
    </w:p>
    <w:p w:rsidR="004F6BA2" w:rsidRDefault="004F6BA2" w:rsidP="004F6BA2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GABINETE DO PRESIDENTE  </w:t>
      </w:r>
    </w:p>
    <w:p w:rsidR="004F6BA2" w:rsidRDefault="004F6BA2" w:rsidP="004F6BA2">
      <w:pPr>
        <w:pStyle w:val="SemEspaamento"/>
        <w:rPr>
          <w:rFonts w:ascii="Times New Roman" w:hAnsi="Times New Roman" w:cs="Times New Roman"/>
        </w:rPr>
      </w:pPr>
    </w:p>
    <w:p w:rsidR="004F6BA2" w:rsidRDefault="004F6BA2" w:rsidP="004F6BA2">
      <w:pPr>
        <w:pStyle w:val="SemEspaamento"/>
        <w:rPr>
          <w:rFonts w:ascii="Times New Roman" w:hAnsi="Times New Roman" w:cs="Times New Roman"/>
        </w:rPr>
      </w:pPr>
    </w:p>
    <w:p w:rsidR="004F6BA2" w:rsidRDefault="004F6BA2" w:rsidP="004F6BA2">
      <w:pPr>
        <w:pStyle w:val="SemEspaamento"/>
        <w:rPr>
          <w:rFonts w:ascii="Times New Roman" w:hAnsi="Times New Roman" w:cs="Times New Roman"/>
        </w:rPr>
      </w:pPr>
    </w:p>
    <w:p w:rsidR="00FC7BC1" w:rsidRPr="00263652" w:rsidRDefault="007C2C68" w:rsidP="004F6BA2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</w:t>
      </w:r>
      <w:r w:rsidR="000F4749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AD8">
        <w:rPr>
          <w:rFonts w:ascii="Times New Roman" w:hAnsi="Times New Roman" w:cs="Times New Roman"/>
          <w:sz w:val="28"/>
          <w:szCs w:val="28"/>
        </w:rPr>
        <w:t>/2023.</w:t>
      </w:r>
    </w:p>
    <w:p w:rsidR="00764C57" w:rsidRDefault="00524EA8" w:rsidP="00524EA8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24EA8" w:rsidRDefault="00524EA8" w:rsidP="00524EA8">
      <w:pPr>
        <w:pStyle w:val="SemEspaamento"/>
        <w:jc w:val="both"/>
        <w:rPr>
          <w:rFonts w:ascii="Times New Roman" w:hAnsi="Times New Roman" w:cs="Times New Roman"/>
        </w:rPr>
      </w:pPr>
    </w:p>
    <w:p w:rsidR="00524EA8" w:rsidRDefault="00524EA8" w:rsidP="00524EA8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PRESIDENTE DA CÂMARA MUNICIPAL DE BARRA DO PIRAI, no uso das suas atribuições que lhe confere a legislação em vigor:</w:t>
      </w:r>
    </w:p>
    <w:p w:rsidR="00FC7BC1" w:rsidRDefault="00FC7BC1" w:rsidP="00524EA8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524EA8" w:rsidRDefault="00D87AD8" w:rsidP="00524EA8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Resolve:</w:t>
      </w:r>
    </w:p>
    <w:p w:rsidR="00D87AD8" w:rsidRDefault="00D87AD8" w:rsidP="00524EA8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E654FC" w:rsidRDefault="00E27DF9" w:rsidP="00524EA8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Exonerar:</w:t>
      </w:r>
      <w:r w:rsidR="004277B4">
        <w:rPr>
          <w:rFonts w:ascii="Times New Roman" w:hAnsi="Times New Roman" w:cs="Times New Roman"/>
          <w:sz w:val="28"/>
          <w:szCs w:val="28"/>
        </w:rPr>
        <w:t xml:space="preserve"> </w:t>
      </w:r>
      <w:r w:rsidR="00F041D0">
        <w:rPr>
          <w:rFonts w:ascii="Times New Roman" w:hAnsi="Times New Roman" w:cs="Times New Roman"/>
          <w:sz w:val="28"/>
          <w:szCs w:val="28"/>
        </w:rPr>
        <w:t xml:space="preserve">Marco Antônio Alves </w:t>
      </w:r>
      <w:proofErr w:type="spellStart"/>
      <w:r w:rsidR="00F041D0">
        <w:rPr>
          <w:rFonts w:ascii="Times New Roman" w:hAnsi="Times New Roman" w:cs="Times New Roman"/>
          <w:sz w:val="28"/>
          <w:szCs w:val="28"/>
        </w:rPr>
        <w:t>Perosini</w:t>
      </w:r>
      <w:proofErr w:type="spellEnd"/>
      <w:r w:rsidR="00A51C27">
        <w:rPr>
          <w:rFonts w:ascii="Times New Roman" w:hAnsi="Times New Roman" w:cs="Times New Roman"/>
          <w:sz w:val="28"/>
          <w:szCs w:val="28"/>
        </w:rPr>
        <w:t xml:space="preserve">, </w:t>
      </w:r>
      <w:r w:rsidR="00622F1E">
        <w:rPr>
          <w:rFonts w:ascii="Times New Roman" w:hAnsi="Times New Roman" w:cs="Times New Roman"/>
          <w:sz w:val="28"/>
          <w:szCs w:val="28"/>
        </w:rPr>
        <w:t>d</w:t>
      </w:r>
      <w:r w:rsidR="005630B6">
        <w:rPr>
          <w:rFonts w:ascii="Times New Roman" w:hAnsi="Times New Roman" w:cs="Times New Roman"/>
          <w:sz w:val="28"/>
          <w:szCs w:val="28"/>
        </w:rPr>
        <w:t xml:space="preserve">o </w:t>
      </w:r>
      <w:r w:rsidR="00FC7BC1">
        <w:rPr>
          <w:rFonts w:ascii="Times New Roman" w:hAnsi="Times New Roman" w:cs="Times New Roman"/>
          <w:sz w:val="28"/>
          <w:szCs w:val="28"/>
        </w:rPr>
        <w:t>Carg</w:t>
      </w:r>
      <w:r w:rsidR="00C3268F">
        <w:rPr>
          <w:rFonts w:ascii="Times New Roman" w:hAnsi="Times New Roman" w:cs="Times New Roman"/>
          <w:sz w:val="28"/>
          <w:szCs w:val="28"/>
        </w:rPr>
        <w:t>o</w:t>
      </w:r>
      <w:r w:rsidR="00D87AD8">
        <w:rPr>
          <w:rFonts w:ascii="Times New Roman" w:hAnsi="Times New Roman" w:cs="Times New Roman"/>
          <w:sz w:val="28"/>
          <w:szCs w:val="28"/>
        </w:rPr>
        <w:t xml:space="preserve"> </w:t>
      </w:r>
      <w:r w:rsidR="00AE18BD">
        <w:rPr>
          <w:rFonts w:ascii="Times New Roman" w:hAnsi="Times New Roman" w:cs="Times New Roman"/>
          <w:sz w:val="28"/>
          <w:szCs w:val="28"/>
        </w:rPr>
        <w:t xml:space="preserve">Assessoramento </w:t>
      </w:r>
      <w:r w:rsidR="003443C1">
        <w:rPr>
          <w:rFonts w:ascii="Times New Roman" w:hAnsi="Times New Roman" w:cs="Times New Roman"/>
          <w:sz w:val="28"/>
          <w:szCs w:val="28"/>
        </w:rPr>
        <w:t>Legislativo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A69">
        <w:rPr>
          <w:rFonts w:ascii="Times New Roman" w:hAnsi="Times New Roman" w:cs="Times New Roman"/>
          <w:sz w:val="28"/>
          <w:szCs w:val="28"/>
        </w:rPr>
        <w:t xml:space="preserve">Grupo </w:t>
      </w:r>
      <w:r w:rsidR="00BE5E02">
        <w:rPr>
          <w:rFonts w:ascii="Times New Roman" w:hAnsi="Times New Roman" w:cs="Times New Roman"/>
          <w:sz w:val="28"/>
          <w:szCs w:val="28"/>
        </w:rPr>
        <w:t>I</w:t>
      </w:r>
      <w:r w:rsidR="007F2A69">
        <w:rPr>
          <w:rFonts w:ascii="Times New Roman" w:hAnsi="Times New Roman" w:cs="Times New Roman"/>
          <w:sz w:val="28"/>
          <w:szCs w:val="28"/>
        </w:rPr>
        <w:t>I</w:t>
      </w:r>
      <w:r w:rsidR="00AE18BD">
        <w:rPr>
          <w:rFonts w:ascii="Times New Roman" w:hAnsi="Times New Roman" w:cs="Times New Roman"/>
          <w:sz w:val="28"/>
          <w:szCs w:val="28"/>
        </w:rPr>
        <w:t>I</w:t>
      </w:r>
      <w:r w:rsidR="007F2A69">
        <w:rPr>
          <w:rFonts w:ascii="Times New Roman" w:hAnsi="Times New Roman" w:cs="Times New Roman"/>
          <w:sz w:val="28"/>
          <w:szCs w:val="28"/>
        </w:rPr>
        <w:t xml:space="preserve"> – </w:t>
      </w:r>
      <w:r w:rsidR="00A01DEA">
        <w:rPr>
          <w:rFonts w:ascii="Times New Roman" w:hAnsi="Times New Roman" w:cs="Times New Roman"/>
          <w:sz w:val="28"/>
          <w:szCs w:val="28"/>
        </w:rPr>
        <w:t>Assessor</w:t>
      </w:r>
      <w:r w:rsidR="00DC2B39">
        <w:rPr>
          <w:rFonts w:ascii="Times New Roman" w:hAnsi="Times New Roman" w:cs="Times New Roman"/>
          <w:sz w:val="28"/>
          <w:szCs w:val="28"/>
        </w:rPr>
        <w:t xml:space="preserve"> </w:t>
      </w:r>
      <w:r w:rsidR="00BE5E02">
        <w:rPr>
          <w:rFonts w:ascii="Times New Roman" w:hAnsi="Times New Roman" w:cs="Times New Roman"/>
          <w:sz w:val="28"/>
          <w:szCs w:val="28"/>
        </w:rPr>
        <w:t xml:space="preserve">Parlamentar </w:t>
      </w:r>
      <w:r w:rsidR="00E654FC">
        <w:rPr>
          <w:rFonts w:ascii="Times New Roman" w:hAnsi="Times New Roman" w:cs="Times New Roman"/>
          <w:sz w:val="28"/>
          <w:szCs w:val="28"/>
        </w:rPr>
        <w:t>I</w:t>
      </w:r>
      <w:r w:rsidR="00BE5E02">
        <w:rPr>
          <w:rFonts w:ascii="Times New Roman" w:hAnsi="Times New Roman" w:cs="Times New Roman"/>
          <w:sz w:val="28"/>
          <w:szCs w:val="28"/>
        </w:rPr>
        <w:t>I</w:t>
      </w:r>
      <w:r w:rsidR="00E654FC">
        <w:rPr>
          <w:rFonts w:ascii="Times New Roman" w:hAnsi="Times New Roman" w:cs="Times New Roman"/>
          <w:sz w:val="28"/>
          <w:szCs w:val="28"/>
        </w:rPr>
        <w:t xml:space="preserve"> – AP2.</w:t>
      </w:r>
    </w:p>
    <w:p w:rsidR="007F2A69" w:rsidRDefault="007F2A69" w:rsidP="00524EA8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Esta Portaria entra em vigor na data da sua publicação, substituindo </w:t>
      </w:r>
      <w:r w:rsidR="00E654FC">
        <w:rPr>
          <w:rFonts w:ascii="Times New Roman" w:hAnsi="Times New Roman" w:cs="Times New Roman"/>
          <w:sz w:val="28"/>
          <w:szCs w:val="28"/>
        </w:rPr>
        <w:t xml:space="preserve">seus efeitos a </w:t>
      </w:r>
      <w:r w:rsidR="004277B4">
        <w:rPr>
          <w:rFonts w:ascii="Times New Roman" w:hAnsi="Times New Roman" w:cs="Times New Roman"/>
          <w:sz w:val="28"/>
          <w:szCs w:val="28"/>
        </w:rPr>
        <w:t xml:space="preserve">partir de </w:t>
      </w:r>
      <w:r w:rsidR="000F4749">
        <w:rPr>
          <w:rFonts w:ascii="Times New Roman" w:hAnsi="Times New Roman" w:cs="Times New Roman"/>
          <w:sz w:val="28"/>
          <w:szCs w:val="28"/>
        </w:rPr>
        <w:t>02 de outu</w:t>
      </w:r>
      <w:r w:rsidR="004277B4">
        <w:rPr>
          <w:rFonts w:ascii="Times New Roman" w:hAnsi="Times New Roman" w:cs="Times New Roman"/>
          <w:sz w:val="28"/>
          <w:szCs w:val="28"/>
        </w:rPr>
        <w:t>br</w:t>
      </w:r>
      <w:r w:rsidR="00E654FC">
        <w:rPr>
          <w:rFonts w:ascii="Times New Roman" w:hAnsi="Times New Roman" w:cs="Times New Roman"/>
          <w:sz w:val="28"/>
          <w:szCs w:val="28"/>
        </w:rPr>
        <w:t>o de 2023</w:t>
      </w:r>
      <w:r w:rsidR="00622F1E">
        <w:rPr>
          <w:rFonts w:ascii="Times New Roman" w:hAnsi="Times New Roman" w:cs="Times New Roman"/>
          <w:sz w:val="28"/>
          <w:szCs w:val="28"/>
        </w:rPr>
        <w:t>.</w:t>
      </w:r>
    </w:p>
    <w:p w:rsidR="007F2A69" w:rsidRDefault="007F2A69" w:rsidP="00524EA8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B4425C" w:rsidRDefault="00B4425C" w:rsidP="00B4425C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REGISTRA-</w:t>
      </w:r>
      <w:r w:rsidR="00622F1E">
        <w:rPr>
          <w:rFonts w:ascii="Times New Roman" w:hAnsi="Times New Roman" w:cs="Times New Roman"/>
          <w:sz w:val="28"/>
          <w:szCs w:val="28"/>
        </w:rPr>
        <w:t xml:space="preserve">SE, </w:t>
      </w:r>
      <w:r>
        <w:rPr>
          <w:rFonts w:ascii="Times New Roman" w:hAnsi="Times New Roman" w:cs="Times New Roman"/>
          <w:sz w:val="28"/>
          <w:szCs w:val="28"/>
        </w:rPr>
        <w:t>PUBLIQUE-SE E CUMPRA-SE</w:t>
      </w:r>
    </w:p>
    <w:p w:rsidR="00B4425C" w:rsidRDefault="00B4425C" w:rsidP="00B4425C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</w:p>
    <w:p w:rsidR="007F2A69" w:rsidRDefault="007F2A69" w:rsidP="00B4425C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</w:p>
    <w:p w:rsidR="00B4425C" w:rsidRDefault="00BA4CCC" w:rsidP="00B4425C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GABINETE DO PRESIDENTE, em</w:t>
      </w:r>
      <w:r w:rsidR="00F80BCE">
        <w:rPr>
          <w:rFonts w:ascii="Times New Roman" w:hAnsi="Times New Roman" w:cs="Times New Roman"/>
          <w:sz w:val="28"/>
          <w:szCs w:val="28"/>
        </w:rPr>
        <w:t xml:space="preserve"> </w:t>
      </w:r>
      <w:r w:rsidR="000F4749">
        <w:rPr>
          <w:rFonts w:ascii="Times New Roman" w:hAnsi="Times New Roman" w:cs="Times New Roman"/>
          <w:sz w:val="28"/>
          <w:szCs w:val="28"/>
        </w:rPr>
        <w:t>02 de outu</w:t>
      </w:r>
      <w:r w:rsidR="004277B4">
        <w:rPr>
          <w:rFonts w:ascii="Times New Roman" w:hAnsi="Times New Roman" w:cs="Times New Roman"/>
          <w:sz w:val="28"/>
          <w:szCs w:val="28"/>
        </w:rPr>
        <w:t>br</w:t>
      </w:r>
      <w:r w:rsidR="00E27DF9">
        <w:rPr>
          <w:rFonts w:ascii="Times New Roman" w:hAnsi="Times New Roman" w:cs="Times New Roman"/>
          <w:sz w:val="28"/>
          <w:szCs w:val="28"/>
        </w:rPr>
        <w:t>o</w:t>
      </w:r>
      <w:r w:rsidR="007F2A69">
        <w:rPr>
          <w:rFonts w:ascii="Times New Roman" w:hAnsi="Times New Roman" w:cs="Times New Roman"/>
          <w:sz w:val="28"/>
          <w:szCs w:val="28"/>
        </w:rPr>
        <w:t xml:space="preserve"> de 2023.</w:t>
      </w:r>
    </w:p>
    <w:p w:rsidR="00622F1E" w:rsidRDefault="00622F1E" w:rsidP="00B4425C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</w:p>
    <w:p w:rsidR="00622F1E" w:rsidRDefault="00622F1E" w:rsidP="00B4425C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</w:p>
    <w:p w:rsidR="00BA4CCC" w:rsidRDefault="00BA4CCC" w:rsidP="00B4425C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</w:p>
    <w:p w:rsidR="00BA4CCC" w:rsidRDefault="00BA4CCC" w:rsidP="00B4425C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</w:p>
    <w:p w:rsidR="000F4749" w:rsidRDefault="000F4749" w:rsidP="00B4425C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</w:p>
    <w:p w:rsidR="007F2A69" w:rsidRDefault="00954186" w:rsidP="00B4425C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Rafael </w:t>
      </w:r>
      <w:r w:rsidR="007F2A69">
        <w:rPr>
          <w:rFonts w:ascii="Times New Roman" w:hAnsi="Times New Roman" w:cs="Times New Roman"/>
          <w:sz w:val="28"/>
          <w:szCs w:val="28"/>
        </w:rPr>
        <w:t xml:space="preserve">Santos Couto </w:t>
      </w:r>
    </w:p>
    <w:p w:rsidR="00BA4CCC" w:rsidRPr="00524EA8" w:rsidRDefault="00B83960" w:rsidP="00B4425C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Presidente </w:t>
      </w:r>
      <w:r w:rsidR="00BE6BF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4CCC" w:rsidRPr="00524EA8" w:rsidSect="00BA4CC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27DF9"/>
    <w:rsid w:val="0000285D"/>
    <w:rsid w:val="00004F15"/>
    <w:rsid w:val="00010E46"/>
    <w:rsid w:val="00021848"/>
    <w:rsid w:val="0002462B"/>
    <w:rsid w:val="000423FD"/>
    <w:rsid w:val="00043EEB"/>
    <w:rsid w:val="00055040"/>
    <w:rsid w:val="00062E02"/>
    <w:rsid w:val="000673EF"/>
    <w:rsid w:val="0007635C"/>
    <w:rsid w:val="00080A91"/>
    <w:rsid w:val="00083B74"/>
    <w:rsid w:val="00091B6C"/>
    <w:rsid w:val="00094522"/>
    <w:rsid w:val="00097260"/>
    <w:rsid w:val="000A0878"/>
    <w:rsid w:val="000A5BE3"/>
    <w:rsid w:val="000B206A"/>
    <w:rsid w:val="000C1F44"/>
    <w:rsid w:val="000C30CD"/>
    <w:rsid w:val="000D68FB"/>
    <w:rsid w:val="000E1361"/>
    <w:rsid w:val="000F3ED0"/>
    <w:rsid w:val="000F4749"/>
    <w:rsid w:val="001043C1"/>
    <w:rsid w:val="00110450"/>
    <w:rsid w:val="00122451"/>
    <w:rsid w:val="00123316"/>
    <w:rsid w:val="0013151B"/>
    <w:rsid w:val="00140AE7"/>
    <w:rsid w:val="001448CB"/>
    <w:rsid w:val="00164FE5"/>
    <w:rsid w:val="0017369E"/>
    <w:rsid w:val="00187C7C"/>
    <w:rsid w:val="001931F3"/>
    <w:rsid w:val="001971CA"/>
    <w:rsid w:val="001A44A5"/>
    <w:rsid w:val="001A73D4"/>
    <w:rsid w:val="001B3739"/>
    <w:rsid w:val="001D4DAF"/>
    <w:rsid w:val="001D5DFE"/>
    <w:rsid w:val="001E42CE"/>
    <w:rsid w:val="001F053D"/>
    <w:rsid w:val="001F7CAA"/>
    <w:rsid w:val="002056C6"/>
    <w:rsid w:val="00217930"/>
    <w:rsid w:val="00230B22"/>
    <w:rsid w:val="002357C8"/>
    <w:rsid w:val="00244415"/>
    <w:rsid w:val="00252BB3"/>
    <w:rsid w:val="002554FF"/>
    <w:rsid w:val="0026199B"/>
    <w:rsid w:val="00263652"/>
    <w:rsid w:val="002648AC"/>
    <w:rsid w:val="00281170"/>
    <w:rsid w:val="002818F3"/>
    <w:rsid w:val="00291931"/>
    <w:rsid w:val="002A25F4"/>
    <w:rsid w:val="002A2B8F"/>
    <w:rsid w:val="002B1AE9"/>
    <w:rsid w:val="002B43EB"/>
    <w:rsid w:val="002D7FA1"/>
    <w:rsid w:val="002F04D3"/>
    <w:rsid w:val="00300D28"/>
    <w:rsid w:val="0030127D"/>
    <w:rsid w:val="003331A0"/>
    <w:rsid w:val="00342A4C"/>
    <w:rsid w:val="003443C1"/>
    <w:rsid w:val="0036673E"/>
    <w:rsid w:val="00380C6B"/>
    <w:rsid w:val="003A47D2"/>
    <w:rsid w:val="003B5F42"/>
    <w:rsid w:val="003C31C8"/>
    <w:rsid w:val="003C4F44"/>
    <w:rsid w:val="003F4206"/>
    <w:rsid w:val="00401693"/>
    <w:rsid w:val="00405D3B"/>
    <w:rsid w:val="0041601F"/>
    <w:rsid w:val="00423A50"/>
    <w:rsid w:val="004277B4"/>
    <w:rsid w:val="00434D1F"/>
    <w:rsid w:val="004359D2"/>
    <w:rsid w:val="00437B31"/>
    <w:rsid w:val="004421DC"/>
    <w:rsid w:val="00456161"/>
    <w:rsid w:val="004600D6"/>
    <w:rsid w:val="0047147E"/>
    <w:rsid w:val="0047410A"/>
    <w:rsid w:val="00483E81"/>
    <w:rsid w:val="00484662"/>
    <w:rsid w:val="004A7136"/>
    <w:rsid w:val="004B62CB"/>
    <w:rsid w:val="004F028C"/>
    <w:rsid w:val="004F6BA2"/>
    <w:rsid w:val="00502E60"/>
    <w:rsid w:val="005107D8"/>
    <w:rsid w:val="00521B8A"/>
    <w:rsid w:val="00522D2F"/>
    <w:rsid w:val="005233C9"/>
    <w:rsid w:val="00524349"/>
    <w:rsid w:val="00524EA8"/>
    <w:rsid w:val="00533346"/>
    <w:rsid w:val="0054601B"/>
    <w:rsid w:val="005501A2"/>
    <w:rsid w:val="0055139C"/>
    <w:rsid w:val="00555695"/>
    <w:rsid w:val="005630B6"/>
    <w:rsid w:val="00571778"/>
    <w:rsid w:val="0057716F"/>
    <w:rsid w:val="005828FD"/>
    <w:rsid w:val="00590ACD"/>
    <w:rsid w:val="00590DEF"/>
    <w:rsid w:val="005F1BF6"/>
    <w:rsid w:val="005F7B44"/>
    <w:rsid w:val="0060126D"/>
    <w:rsid w:val="00622F1E"/>
    <w:rsid w:val="006368E1"/>
    <w:rsid w:val="0064508B"/>
    <w:rsid w:val="00646E33"/>
    <w:rsid w:val="00652DEC"/>
    <w:rsid w:val="00652E15"/>
    <w:rsid w:val="006538F9"/>
    <w:rsid w:val="00662681"/>
    <w:rsid w:val="00663490"/>
    <w:rsid w:val="00670C60"/>
    <w:rsid w:val="006825E2"/>
    <w:rsid w:val="00686D68"/>
    <w:rsid w:val="006B0019"/>
    <w:rsid w:val="006C0620"/>
    <w:rsid w:val="006F61E3"/>
    <w:rsid w:val="00702404"/>
    <w:rsid w:val="0070587C"/>
    <w:rsid w:val="00717142"/>
    <w:rsid w:val="0072399F"/>
    <w:rsid w:val="007438FF"/>
    <w:rsid w:val="00746CC4"/>
    <w:rsid w:val="0075700B"/>
    <w:rsid w:val="00764235"/>
    <w:rsid w:val="00764C57"/>
    <w:rsid w:val="00765F17"/>
    <w:rsid w:val="007A6198"/>
    <w:rsid w:val="007B7111"/>
    <w:rsid w:val="007C117E"/>
    <w:rsid w:val="007C24BB"/>
    <w:rsid w:val="007C2C68"/>
    <w:rsid w:val="007D7F95"/>
    <w:rsid w:val="007E5985"/>
    <w:rsid w:val="007F2A69"/>
    <w:rsid w:val="007F3E8F"/>
    <w:rsid w:val="00806991"/>
    <w:rsid w:val="008074F6"/>
    <w:rsid w:val="00816B50"/>
    <w:rsid w:val="00821C4B"/>
    <w:rsid w:val="00824FBE"/>
    <w:rsid w:val="008256F5"/>
    <w:rsid w:val="00843206"/>
    <w:rsid w:val="00852642"/>
    <w:rsid w:val="008607D2"/>
    <w:rsid w:val="00871F0E"/>
    <w:rsid w:val="00872715"/>
    <w:rsid w:val="008828E8"/>
    <w:rsid w:val="008A1B04"/>
    <w:rsid w:val="008A7B98"/>
    <w:rsid w:val="008D1B5C"/>
    <w:rsid w:val="0090691D"/>
    <w:rsid w:val="00915966"/>
    <w:rsid w:val="0092053A"/>
    <w:rsid w:val="00930039"/>
    <w:rsid w:val="00935C18"/>
    <w:rsid w:val="00954186"/>
    <w:rsid w:val="00957F54"/>
    <w:rsid w:val="00963E96"/>
    <w:rsid w:val="00966840"/>
    <w:rsid w:val="009B077E"/>
    <w:rsid w:val="009B6634"/>
    <w:rsid w:val="009C3AE1"/>
    <w:rsid w:val="009E09E1"/>
    <w:rsid w:val="009E0CF1"/>
    <w:rsid w:val="009E62ED"/>
    <w:rsid w:val="009E64DD"/>
    <w:rsid w:val="009F2502"/>
    <w:rsid w:val="00A0008E"/>
    <w:rsid w:val="00A01DEA"/>
    <w:rsid w:val="00A34CEE"/>
    <w:rsid w:val="00A43406"/>
    <w:rsid w:val="00A513A5"/>
    <w:rsid w:val="00A51C27"/>
    <w:rsid w:val="00A662D4"/>
    <w:rsid w:val="00A75657"/>
    <w:rsid w:val="00A83FDF"/>
    <w:rsid w:val="00A864AD"/>
    <w:rsid w:val="00A93705"/>
    <w:rsid w:val="00A93A8A"/>
    <w:rsid w:val="00AA75A9"/>
    <w:rsid w:val="00AB54C5"/>
    <w:rsid w:val="00AE18BD"/>
    <w:rsid w:val="00AE60BB"/>
    <w:rsid w:val="00AF73F1"/>
    <w:rsid w:val="00B21685"/>
    <w:rsid w:val="00B2332D"/>
    <w:rsid w:val="00B24AB4"/>
    <w:rsid w:val="00B4425C"/>
    <w:rsid w:val="00B47B4C"/>
    <w:rsid w:val="00B63125"/>
    <w:rsid w:val="00B67503"/>
    <w:rsid w:val="00B74B74"/>
    <w:rsid w:val="00B8087B"/>
    <w:rsid w:val="00B83960"/>
    <w:rsid w:val="00B87E1C"/>
    <w:rsid w:val="00BA03B1"/>
    <w:rsid w:val="00BA3279"/>
    <w:rsid w:val="00BA4CCC"/>
    <w:rsid w:val="00BB0BA2"/>
    <w:rsid w:val="00BB0F67"/>
    <w:rsid w:val="00BB1F55"/>
    <w:rsid w:val="00BD2336"/>
    <w:rsid w:val="00BE18FD"/>
    <w:rsid w:val="00BE5E02"/>
    <w:rsid w:val="00BE651A"/>
    <w:rsid w:val="00BE6BF7"/>
    <w:rsid w:val="00C03EF2"/>
    <w:rsid w:val="00C05C41"/>
    <w:rsid w:val="00C06DCB"/>
    <w:rsid w:val="00C0701A"/>
    <w:rsid w:val="00C11E67"/>
    <w:rsid w:val="00C17099"/>
    <w:rsid w:val="00C27B0C"/>
    <w:rsid w:val="00C322E1"/>
    <w:rsid w:val="00C3268F"/>
    <w:rsid w:val="00C37CAA"/>
    <w:rsid w:val="00C5534A"/>
    <w:rsid w:val="00C63D7B"/>
    <w:rsid w:val="00C65B00"/>
    <w:rsid w:val="00C75FAA"/>
    <w:rsid w:val="00C94E82"/>
    <w:rsid w:val="00CA554B"/>
    <w:rsid w:val="00CA6CA3"/>
    <w:rsid w:val="00CD37F6"/>
    <w:rsid w:val="00CE74E4"/>
    <w:rsid w:val="00CF5EA6"/>
    <w:rsid w:val="00CF5F15"/>
    <w:rsid w:val="00D048A0"/>
    <w:rsid w:val="00D06BDF"/>
    <w:rsid w:val="00D205A3"/>
    <w:rsid w:val="00D271F0"/>
    <w:rsid w:val="00D63F7E"/>
    <w:rsid w:val="00D70227"/>
    <w:rsid w:val="00D774D4"/>
    <w:rsid w:val="00D867C8"/>
    <w:rsid w:val="00D87AD8"/>
    <w:rsid w:val="00D909AF"/>
    <w:rsid w:val="00D92067"/>
    <w:rsid w:val="00D932C4"/>
    <w:rsid w:val="00D971E6"/>
    <w:rsid w:val="00DA301B"/>
    <w:rsid w:val="00DA5044"/>
    <w:rsid w:val="00DC2B39"/>
    <w:rsid w:val="00DE473F"/>
    <w:rsid w:val="00DE552A"/>
    <w:rsid w:val="00DF1FD8"/>
    <w:rsid w:val="00E04BA5"/>
    <w:rsid w:val="00E108D9"/>
    <w:rsid w:val="00E111FA"/>
    <w:rsid w:val="00E16C4E"/>
    <w:rsid w:val="00E27DF9"/>
    <w:rsid w:val="00E31B8C"/>
    <w:rsid w:val="00E31EFB"/>
    <w:rsid w:val="00E37AD6"/>
    <w:rsid w:val="00E45816"/>
    <w:rsid w:val="00E564A1"/>
    <w:rsid w:val="00E64FEB"/>
    <w:rsid w:val="00E654FC"/>
    <w:rsid w:val="00E6748E"/>
    <w:rsid w:val="00E7263E"/>
    <w:rsid w:val="00E7506E"/>
    <w:rsid w:val="00E91F9B"/>
    <w:rsid w:val="00E9725F"/>
    <w:rsid w:val="00EB0F2B"/>
    <w:rsid w:val="00ED0259"/>
    <w:rsid w:val="00EE3900"/>
    <w:rsid w:val="00EE6C27"/>
    <w:rsid w:val="00EE7F51"/>
    <w:rsid w:val="00EF053C"/>
    <w:rsid w:val="00F041D0"/>
    <w:rsid w:val="00F11585"/>
    <w:rsid w:val="00F17C35"/>
    <w:rsid w:val="00F3126A"/>
    <w:rsid w:val="00F44995"/>
    <w:rsid w:val="00F53D4B"/>
    <w:rsid w:val="00F65888"/>
    <w:rsid w:val="00F65B83"/>
    <w:rsid w:val="00F72EAD"/>
    <w:rsid w:val="00F74776"/>
    <w:rsid w:val="00F74A78"/>
    <w:rsid w:val="00F80BCE"/>
    <w:rsid w:val="00FA2F67"/>
    <w:rsid w:val="00FB219B"/>
    <w:rsid w:val="00FC76B9"/>
    <w:rsid w:val="00FC7BC1"/>
    <w:rsid w:val="00FD2920"/>
    <w:rsid w:val="00FD32EB"/>
    <w:rsid w:val="00FF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C57"/>
    <w:pPr>
      <w:spacing w:after="0" w:line="240" w:lineRule="auto"/>
    </w:pPr>
  </w:style>
  <w:style w:type="paragraph" w:customStyle="1" w:styleId="eme">
    <w:name w:val="eme"/>
    <w:basedOn w:val="Normal"/>
    <w:rsid w:val="007A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">
    <w:name w:val="art"/>
    <w:basedOn w:val="Normal"/>
    <w:rsid w:val="007A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A6198"/>
    <w:rPr>
      <w:b/>
      <w:bCs/>
    </w:rPr>
  </w:style>
  <w:style w:type="character" w:customStyle="1" w:styleId="apple-converted-space">
    <w:name w:val="apple-converted-space"/>
    <w:basedOn w:val="Fontepargpadro"/>
    <w:rsid w:val="007A6198"/>
  </w:style>
  <w:style w:type="paragraph" w:styleId="NormalWeb">
    <w:name w:val="Normal (Web)"/>
    <w:basedOn w:val="Normal"/>
    <w:uiPriority w:val="99"/>
    <w:semiHidden/>
    <w:unhideWhenUsed/>
    <w:rsid w:val="007A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7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398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79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36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et\Documents\PORTARIA%202023\PORTARIA%20N&#186;%20099%20exonerar%20Milena%20do%20Nascimento%20Lemo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A8F3-FA96-4EA5-A372-846A8BA7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 Nº 099 exonerar Milena do Nascimento Lemos.dotx</Template>
  <TotalTime>5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</cp:revision>
  <cp:lastPrinted>2023-10-04T15:27:00Z</cp:lastPrinted>
  <dcterms:created xsi:type="dcterms:W3CDTF">2023-10-04T15:31:00Z</dcterms:created>
  <dcterms:modified xsi:type="dcterms:W3CDTF">2023-10-04T15:31:00Z</dcterms:modified>
</cp:coreProperties>
</file>